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CF4FCB" w:rsidRPr="00324C50" w:rsidTr="00324C50">
        <w:tc>
          <w:tcPr>
            <w:tcW w:w="9396" w:type="dxa"/>
            <w:shd w:val="clear" w:color="auto" w:fill="00B05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List of governors of Roman Britain</w:t>
            </w:r>
          </w:p>
        </w:tc>
      </w:tr>
      <w:tr w:rsidR="00CF4FCB" w:rsidRPr="00324C50" w:rsidTr="00324C50">
        <w:tc>
          <w:tcPr>
            <w:tcW w:w="9396" w:type="dxa"/>
            <w:shd w:val="clear" w:color="auto" w:fill="FFFF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Roman governors of Britannia</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Claudian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Aulus Plautius (43–47)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Publius Ostorius Scapula (47–52)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Aulus Didius Gallus (52–57)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Quintus Veranius (57–57)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Gaius Suetonius Paulinus (58–62)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Publius Petronius Turpilianus (62–63)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Trebellius Maximus (63–69)</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Flavian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Vettius Bolanus (69–71)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Quintus Petillius Cerialis (71–74)</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Sextus Julius Frontinus (74–78), also a military and technical writer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Gnaeus Julius Agricola (78–85), conqueror of Caledonia</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unknown</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Sallustius Lucullus (uncertain; 87 – c. 89)</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Aulus Vicirius Proculus (fl. 93)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Publius Metilius Nepos (uncertain; c. 96 – c. 97)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Trajanic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Titus Avidius Quietus (c. 97 – c. 101)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Lucius Neratius Marcellus (c. 101 – c. 103)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unknown (c. 103 – 115)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Appius Bradua (uncertain; 115–118)</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Hadrianic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Quintus Pompeius Falco (118–122)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Aulus Platorius Nepos (122 – c. 125)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Trebius Germanus (uncertain; c. 127)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Sextus Julius Severus (c. 131 – c. 133)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Publius Mummius Sisenna (uncertain; c. 133 – c. 135)</w:t>
            </w:r>
          </w:p>
        </w:tc>
      </w:tr>
      <w:tr w:rsidR="00CF4FCB" w:rsidRPr="00CF4FCB"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sz w:val="24"/>
                <w:szCs w:val="24"/>
              </w:rPr>
            </w:pPr>
            <w:r w:rsidRPr="00324C50">
              <w:rPr>
                <w:rFonts w:ascii="Times New Roman" w:hAnsi="Times New Roman" w:cs="Times New Roman"/>
                <w:sz w:val="24"/>
                <w:szCs w:val="24"/>
              </w:rPr>
              <w:t>Antonine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Quintus Lollius Urbicus (c. 138 – c. 144)</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Gnaeus Papirius Aelianus (c. 145 – c. 147)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unknown (c. 147 – c. 152)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Titus Caesernius Statianus (c. 152/153)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Gnaeus Julius Verus (c. 154 – c. 158)</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unknown (c. 158 – 161)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Statius Priscus (c. 161)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Sextus Calpurnius Agricola (c. 162 – c. 166)</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unknown (c. 166 – 175)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Quintus Antistius Adventus (c. 175 – c. 178)</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Lucius Ulpius Marcellus (c. 178 – c. 180)</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anonymous (c. 180) this governor (στρατηγος)</w:t>
            </w:r>
            <w:hyperlink r:id="rId7" w:anchor="cite_note-2" w:history="1">
              <w:r w:rsidRPr="00324C50">
                <w:rPr>
                  <w:rFonts w:ascii="Times New Roman" w:hAnsi="Times New Roman" w:cs="Times New Roman"/>
                  <w:sz w:val="24"/>
                  <w:szCs w:val="24"/>
                </w:rPr>
                <w:t>[2]</w:t>
              </w:r>
            </w:hyperlink>
            <w:r w:rsidRPr="00324C50">
              <w:rPr>
                <w:rFonts w:ascii="Times New Roman" w:hAnsi="Times New Roman" w:cs="Times New Roman"/>
                <w:sz w:val="24"/>
                <w:szCs w:val="24"/>
              </w:rPr>
              <w:t> was killed in 180 when Caledonians breached the Hadrian Wall.</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lastRenderedPageBreak/>
              <w:t>Lucius Ulpius Marcellus (c. 180 – c. 184) the second tenure of Marcellus after the murder of the previous governor.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Antius Crescens Calpurnianus (acting governor, c. 185)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Publius Helvius Pertinax (c. 185 – c. 187), later Roman Emperor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 xml:space="preserve">unknown (c. 187-91) </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Decimus Clodius Albinus (c. 192 – c. 197), imperial usurper</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Severan 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Virius Lupus (197 – c. 200)</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Pollienus Auspex (c. 201)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Antius Crescens Calpurnianus (acting; c. 202)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Gaius Valerius Pudens (c. 202 – c. 205)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Lucius Alfenus Senecio (c. 205 – c. 207)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Gaius Junius Faustinus Postumianus (c. 208 – c. 211)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Some sources list a further governor, a second Ulpius Marcellus. He was interpreted as a son of the first Ulpius Marcellus, serving. c. 211. This is based on a misdated inscription and it is now accepted that it refers to the earlier Ulpius Marcellus only.</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The two sons of emperor Septimius Severus, Caracalla and Publius Septimius Geta, administered the province to some degree during and immediately after their father's campaigns there which took place between 208 and 211.</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Division into Britannia Superior and Inferior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This list assumes the final division occurred c. 213.</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Britannia Superior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Tiberius Julius Pollienus Auspex (sometime during c. 223 – 226)</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Gaius Junius Faustinus Postumianus (probably sometime during 222–235)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Rufinus (probably early 3rd century)</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Martiannius Pulcher (3rd century)</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Titus Desticius Juba (253–255)</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Britannia Inferior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Gaius Julius Marcus (by 213)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Antonius Gordianus (by 216)</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Modius Julius (by 219)</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Tiberius Claudius Paulinus (c. 220)</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Marius Valerianus (221 – 222/223)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Claudius Xenophon (223)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Maximus (by 225)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Claudius Apellinus (sometime during 222–235)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Calvisius Rufus (sometime during 222–235)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Valerius Crescens Fulvianus (sometime during 222–235)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Tuccianus (by 237)</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Maecilius Fuscus (sometime during 238–244)</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Egnatius Lucillianus (sometime during 238–244)</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Nonius Philippus (by 242)</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Octavius Sabinus (sometime during 260–269), under the Gallic Empire</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Diocese of the Britains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lastRenderedPageBreak/>
              <w:t>Following the reabsorption of Britain into the Roman Empire, the island was further repartitioned by Diocletian, this time into four separate provinces, Maxima Caesariensis in the southeast, with its capital at London, Flavia Caesariensis in the east, with its capital at Lincoln, Britannia Secunda in the north, with its capital at York, and Britannia Prima in the west (including present day Wales), with its capital at Cirencester. A fifth province called Valentia also briefly existed, probably in the far north. Each had a governor of equestrian rank (a praeses) and they were overseen by a vicarius. Later in the 4th century, the governor of Maxima Caesariensis had to be of consular rank. The following names are the few which have survived from this era, covering the almost 100 years until c. 408, when the Roman civilian administration was expelled by the native population.[</w:t>
            </w:r>
          </w:p>
        </w:tc>
      </w:tr>
      <w:tr w:rsidR="00CF4FCB" w:rsidRPr="00CF4FCB"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Vicarii</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Pacatianus (c. 319)</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Flavius Martinus (c. 353)</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Alypius of Antioch (361–363, soon after Flavius Martinus)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Civilis (369)</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Victorinus (probably sometime during 395–406)</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Chrysanthus (probably sometime during 395–406)</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Governors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Aurelius Arpagius (possibly Britannia Secunda; sometime during 296–305)</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Flavius Sanctus (mid-4th century)</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Lucius Septimius (Britannia Prima, date unknown)</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Other rulers in Roman Britain</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Usurpers and British-based rulers of the Western Empire</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In c. 278, an unknown governor rebelled but was quickly defeated</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Carausius (286–293), British-based usurper emperor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Allectus (293–296), Carausius' successor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Magnentius (350–353), rebel emperor of much of Western Europe</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Another Carausius, dubbed by historians Carausius II, may have attempted usurpation sometime between 354 and 358</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Magnus Maximus (383–388) recognised as emperor of the west by Theodosius I</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Marcus (406), proclaimed emperor by the Army of Britain</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Gratian (407), British-based emperor</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Constantine III, a British soldier who became a usurper in the West</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Native rulers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Roman client kingdoms in Britain</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Iron Age tribes in Britain</w:t>
            </w:r>
          </w:p>
        </w:tc>
      </w:tr>
      <w:tr w:rsidR="00CF4FCB" w:rsidRPr="00324C50" w:rsidTr="00324C50">
        <w:tc>
          <w:tcPr>
            <w:tcW w:w="9396" w:type="dxa"/>
            <w:shd w:val="clear" w:color="auto" w:fill="FFC000"/>
          </w:tcPr>
          <w:p w:rsidR="00CF4FCB" w:rsidRPr="00324C50" w:rsidRDefault="00CF4FCB" w:rsidP="00324C50">
            <w:pPr>
              <w:pStyle w:val="NoSpacing"/>
              <w:jc w:val="center"/>
              <w:rPr>
                <w:rFonts w:ascii="Times New Roman" w:hAnsi="Times New Roman" w:cs="Times New Roman"/>
                <w:b/>
                <w:sz w:val="24"/>
                <w:szCs w:val="24"/>
              </w:rPr>
            </w:pPr>
            <w:r w:rsidRPr="00324C50">
              <w:rPr>
                <w:rFonts w:ascii="Times New Roman" w:hAnsi="Times New Roman" w:cs="Times New Roman"/>
                <w:b/>
                <w:sz w:val="24"/>
                <w:szCs w:val="24"/>
              </w:rPr>
              <w:t>Military leaders</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Dux Britanniarum</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Comes Britanniarum</w:t>
            </w:r>
          </w:p>
        </w:tc>
      </w:tr>
      <w:tr w:rsidR="00CF4FCB" w:rsidRPr="00CF4FCB" w:rsidTr="00324C50">
        <w:tc>
          <w:tcPr>
            <w:tcW w:w="9396" w:type="dxa"/>
            <w:shd w:val="clear" w:color="auto" w:fill="FFFF00"/>
          </w:tcPr>
          <w:p w:rsidR="00CF4FCB" w:rsidRPr="00324C50" w:rsidRDefault="00CF4FCB" w:rsidP="00324C50">
            <w:pPr>
              <w:pStyle w:val="NoSpacing"/>
              <w:rPr>
                <w:rFonts w:ascii="Times New Roman" w:hAnsi="Times New Roman" w:cs="Times New Roman"/>
                <w:sz w:val="24"/>
                <w:szCs w:val="24"/>
              </w:rPr>
            </w:pPr>
            <w:r w:rsidRPr="00324C50">
              <w:rPr>
                <w:rFonts w:ascii="Times New Roman" w:hAnsi="Times New Roman" w:cs="Times New Roman"/>
                <w:sz w:val="24"/>
                <w:szCs w:val="24"/>
              </w:rPr>
              <w:t>Count of the Saxon Shore</w:t>
            </w:r>
          </w:p>
        </w:tc>
      </w:tr>
    </w:tbl>
    <w:p w:rsidR="00E52E2B" w:rsidRDefault="00E52E2B" w:rsidP="00E52E2B"/>
    <w:p w:rsidR="00E52E2B" w:rsidRDefault="00E52E2B" w:rsidP="00E52E2B">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E52E2B" w:rsidRPr="00205110" w:rsidTr="00A87C19">
        <w:tc>
          <w:tcPr>
            <w:tcW w:w="1838" w:type="dxa"/>
            <w:shd w:val="clear" w:color="auto" w:fill="00B050"/>
          </w:tcPr>
          <w:p w:rsidR="00E52E2B" w:rsidRPr="00205110" w:rsidRDefault="00E52E2B" w:rsidP="00A87C19">
            <w:pPr>
              <w:jc w:val="center"/>
              <w:rPr>
                <w:b/>
              </w:rPr>
            </w:pPr>
            <w:r w:rsidRPr="00205110">
              <w:rPr>
                <w:b/>
              </w:rPr>
              <w:t>C</w:t>
            </w:r>
            <w:r w:rsidRPr="00205110">
              <w:rPr>
                <w:b/>
                <w:lang w:val="en"/>
              </w:rPr>
              <w:t>ompiler FLN</w:t>
            </w:r>
          </w:p>
        </w:tc>
      </w:tr>
    </w:tbl>
    <w:p w:rsidR="00324C50" w:rsidRDefault="00324C50" w:rsidP="00E52E2B">
      <w:bookmarkStart w:id="0" w:name="_GoBack"/>
      <w:bookmarkEnd w:id="0"/>
    </w:p>
    <w:sectPr w:rsidR="00324C50">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A5" w:rsidRDefault="00F757A5" w:rsidP="00324C50">
      <w:pPr>
        <w:spacing w:after="0" w:line="240" w:lineRule="auto"/>
      </w:pPr>
      <w:r>
        <w:separator/>
      </w:r>
    </w:p>
  </w:endnote>
  <w:endnote w:type="continuationSeparator" w:id="0">
    <w:p w:rsidR="00F757A5" w:rsidRDefault="00F757A5" w:rsidP="0032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A5" w:rsidRDefault="00F757A5" w:rsidP="00324C50">
      <w:pPr>
        <w:spacing w:after="0" w:line="240" w:lineRule="auto"/>
      </w:pPr>
      <w:r>
        <w:separator/>
      </w:r>
    </w:p>
  </w:footnote>
  <w:footnote w:type="continuationSeparator" w:id="0">
    <w:p w:rsidR="00F757A5" w:rsidRDefault="00F757A5" w:rsidP="0032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447118"/>
      <w:docPartObj>
        <w:docPartGallery w:val="Page Numbers (Top of Page)"/>
        <w:docPartUnique/>
      </w:docPartObj>
    </w:sdtPr>
    <w:sdtEndPr>
      <w:rPr>
        <w:noProof/>
      </w:rPr>
    </w:sdtEndPr>
    <w:sdtContent>
      <w:p w:rsidR="00324C50" w:rsidRDefault="00324C50">
        <w:pPr>
          <w:pStyle w:val="Header"/>
          <w:jc w:val="right"/>
        </w:pPr>
        <w:r>
          <w:fldChar w:fldCharType="begin"/>
        </w:r>
        <w:r>
          <w:instrText xml:space="preserve"> PAGE   \* MERGEFORMAT </w:instrText>
        </w:r>
        <w:r>
          <w:fldChar w:fldCharType="separate"/>
        </w:r>
        <w:r w:rsidR="00E52E2B">
          <w:rPr>
            <w:noProof/>
          </w:rPr>
          <w:t>3</w:t>
        </w:r>
        <w:r>
          <w:rPr>
            <w:noProof/>
          </w:rPr>
          <w:fldChar w:fldCharType="end"/>
        </w:r>
      </w:p>
    </w:sdtContent>
  </w:sdt>
  <w:p w:rsidR="00324C50" w:rsidRDefault="00324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D1F"/>
    <w:multiLevelType w:val="multilevel"/>
    <w:tmpl w:val="568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15488"/>
    <w:multiLevelType w:val="multilevel"/>
    <w:tmpl w:val="4A7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A6ED7"/>
    <w:multiLevelType w:val="multilevel"/>
    <w:tmpl w:val="EFB0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45C8C"/>
    <w:multiLevelType w:val="multilevel"/>
    <w:tmpl w:val="4BF8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85B88"/>
    <w:multiLevelType w:val="multilevel"/>
    <w:tmpl w:val="7BA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C7A1C"/>
    <w:multiLevelType w:val="multilevel"/>
    <w:tmpl w:val="8B22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85D55"/>
    <w:multiLevelType w:val="multilevel"/>
    <w:tmpl w:val="9D00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92B40"/>
    <w:multiLevelType w:val="multilevel"/>
    <w:tmpl w:val="D65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411C5"/>
    <w:multiLevelType w:val="multilevel"/>
    <w:tmpl w:val="DA70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A4BE0"/>
    <w:multiLevelType w:val="multilevel"/>
    <w:tmpl w:val="495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64D2B"/>
    <w:multiLevelType w:val="multilevel"/>
    <w:tmpl w:val="7BBC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57083"/>
    <w:multiLevelType w:val="multilevel"/>
    <w:tmpl w:val="2BE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E4E74"/>
    <w:multiLevelType w:val="multilevel"/>
    <w:tmpl w:val="051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2"/>
  </w:num>
  <w:num w:numId="5">
    <w:abstractNumId w:val="4"/>
  </w:num>
  <w:num w:numId="6">
    <w:abstractNumId w:val="11"/>
  </w:num>
  <w:num w:numId="7">
    <w:abstractNumId w:val="9"/>
  </w:num>
  <w:num w:numId="8">
    <w:abstractNumId w:val="1"/>
  </w:num>
  <w:num w:numId="9">
    <w:abstractNumId w:val="6"/>
  </w:num>
  <w:num w:numId="10">
    <w:abstractNumId w:val="10"/>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62"/>
    <w:rsid w:val="002740B8"/>
    <w:rsid w:val="00324C50"/>
    <w:rsid w:val="006D2AE1"/>
    <w:rsid w:val="007C3B62"/>
    <w:rsid w:val="00CE0C38"/>
    <w:rsid w:val="00CF4FCB"/>
    <w:rsid w:val="00DC2453"/>
    <w:rsid w:val="00E52E2B"/>
    <w:rsid w:val="00F7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CDF6"/>
  <w15:chartTrackingRefBased/>
  <w15:docId w15:val="{06868F8E-7A8B-4049-80D3-83CABF3D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C50"/>
    <w:pPr>
      <w:spacing w:after="0" w:line="240" w:lineRule="auto"/>
    </w:pPr>
  </w:style>
  <w:style w:type="paragraph" w:styleId="Header">
    <w:name w:val="header"/>
    <w:basedOn w:val="Normal"/>
    <w:link w:val="HeaderChar"/>
    <w:uiPriority w:val="99"/>
    <w:unhideWhenUsed/>
    <w:rsid w:val="00324C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4C50"/>
  </w:style>
  <w:style w:type="paragraph" w:styleId="Footer">
    <w:name w:val="footer"/>
    <w:basedOn w:val="Normal"/>
    <w:link w:val="FooterChar"/>
    <w:uiPriority w:val="99"/>
    <w:unhideWhenUsed/>
    <w:rsid w:val="00324C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32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84923">
      <w:bodyDiv w:val="1"/>
      <w:marLeft w:val="0"/>
      <w:marRight w:val="0"/>
      <w:marTop w:val="0"/>
      <w:marBottom w:val="0"/>
      <w:divBdr>
        <w:top w:val="none" w:sz="0" w:space="0" w:color="auto"/>
        <w:left w:val="none" w:sz="0" w:space="0" w:color="auto"/>
        <w:bottom w:val="none" w:sz="0" w:space="0" w:color="auto"/>
        <w:right w:val="none" w:sz="0" w:space="0" w:color="auto"/>
      </w:divBdr>
    </w:div>
    <w:div w:id="16867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List_of_governors_of_Roman_Brit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2024-04-23T14:25:00Z</dcterms:created>
  <dcterms:modified xsi:type="dcterms:W3CDTF">2024-05-13T04:10:00Z</dcterms:modified>
</cp:coreProperties>
</file>